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8D1" w:rsidRPr="007E14B5" w:rsidRDefault="00173BAC" w:rsidP="007E14B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</w:t>
      </w:r>
      <w:r w:rsidR="006F72AF" w:rsidRPr="007E14B5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6F72AF" w:rsidRPr="007E14B5" w:rsidRDefault="00C208D1" w:rsidP="007E14B5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7E14B5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6F72AF" w:rsidRPr="007E14B5">
        <w:rPr>
          <w:rFonts w:ascii="Times New Roman" w:hAnsi="Times New Roman" w:cs="Times New Roman"/>
          <w:sz w:val="24"/>
          <w:szCs w:val="24"/>
        </w:rPr>
        <w:t xml:space="preserve">№ </w:t>
      </w:r>
      <w:r w:rsidRPr="007E14B5">
        <w:rPr>
          <w:rFonts w:ascii="Times New Roman" w:hAnsi="Times New Roman" w:cs="Times New Roman"/>
          <w:sz w:val="24"/>
          <w:szCs w:val="24"/>
        </w:rPr>
        <w:t>221/2</w:t>
      </w:r>
    </w:p>
    <w:p w:rsidR="006F72AF" w:rsidRPr="00173BAC" w:rsidRDefault="006F72AF" w:rsidP="007E1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2AF" w:rsidRPr="007E14B5" w:rsidRDefault="006F72AF" w:rsidP="007E1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4B5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6F72AF" w:rsidRPr="007E14B5" w:rsidRDefault="006F72AF" w:rsidP="007E1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14B5">
        <w:rPr>
          <w:rFonts w:ascii="Times New Roman" w:hAnsi="Times New Roman" w:cs="Times New Roman"/>
          <w:b/>
          <w:sz w:val="28"/>
          <w:szCs w:val="28"/>
        </w:rPr>
        <w:t>преддипломной</w:t>
      </w:r>
      <w:proofErr w:type="gramEnd"/>
      <w:r w:rsidRPr="007E14B5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6F72AF" w:rsidRPr="007E14B5" w:rsidRDefault="006F72AF" w:rsidP="007E14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6202" w:type="dxa"/>
        <w:jc w:val="center"/>
        <w:tblLook w:val="04A0" w:firstRow="1" w:lastRow="0" w:firstColumn="1" w:lastColumn="0" w:noHBand="0" w:noVBand="1"/>
      </w:tblPr>
      <w:tblGrid>
        <w:gridCol w:w="2268"/>
        <w:gridCol w:w="1843"/>
        <w:gridCol w:w="2091"/>
      </w:tblGrid>
      <w:tr w:rsidR="006F72AF" w:rsidRPr="007E14B5" w:rsidTr="00944462">
        <w:trPr>
          <w:trHeight w:val="310"/>
          <w:jc w:val="center"/>
        </w:trPr>
        <w:tc>
          <w:tcPr>
            <w:tcW w:w="2268" w:type="dxa"/>
            <w:shd w:val="clear" w:color="auto" w:fill="auto"/>
          </w:tcPr>
          <w:p w:rsidR="006F72AF" w:rsidRPr="007E14B5" w:rsidRDefault="006F72AF" w:rsidP="007E14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843" w:type="dxa"/>
            <w:shd w:val="clear" w:color="auto" w:fill="auto"/>
          </w:tcPr>
          <w:p w:rsidR="006F72AF" w:rsidRPr="007E14B5" w:rsidRDefault="006F72AF" w:rsidP="007E14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 w:rsidR="00AD0410" w:rsidRPr="007E1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1" w:type="dxa"/>
            <w:shd w:val="clear" w:color="auto" w:fill="auto"/>
          </w:tcPr>
          <w:p w:rsidR="006F72AF" w:rsidRPr="007E14B5" w:rsidRDefault="00AD0410" w:rsidP="007E14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  <w:r w:rsidR="006F72AF"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F72AF" w:rsidRPr="007E14B5" w:rsidRDefault="006F72AF" w:rsidP="007E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21"/>
        <w:gridCol w:w="2233"/>
      </w:tblGrid>
      <w:tr w:rsidR="006F72AF" w:rsidRPr="007E14B5" w:rsidTr="00173BAC">
        <w:trPr>
          <w:trHeight w:val="976"/>
          <w:tblHeader/>
        </w:trPr>
        <w:tc>
          <w:tcPr>
            <w:tcW w:w="851" w:type="dxa"/>
            <w:tcBorders>
              <w:right w:val="nil"/>
            </w:tcBorders>
            <w:vAlign w:val="center"/>
          </w:tcPr>
          <w:p w:rsidR="006F72AF" w:rsidRPr="007E14B5" w:rsidRDefault="006F72AF" w:rsidP="007E14B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</w:tcBorders>
            <w:vAlign w:val="center"/>
          </w:tcPr>
          <w:p w:rsidR="006F72AF" w:rsidRPr="007E14B5" w:rsidRDefault="006F72AF" w:rsidP="007E14B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233" w:type="dxa"/>
          </w:tcPr>
          <w:p w:rsidR="006F72AF" w:rsidRPr="007E14B5" w:rsidRDefault="006F72AF" w:rsidP="007E14B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</w:tr>
      <w:tr w:rsidR="006F72AF" w:rsidRPr="007E14B5" w:rsidTr="00173BAC">
        <w:trPr>
          <w:trHeight w:val="854"/>
        </w:trPr>
        <w:tc>
          <w:tcPr>
            <w:tcW w:w="851" w:type="dxa"/>
            <w:tcBorders>
              <w:right w:val="nil"/>
            </w:tcBorders>
            <w:vAlign w:val="center"/>
          </w:tcPr>
          <w:p w:rsidR="006F72AF" w:rsidRPr="007E14B5" w:rsidRDefault="006F72AF" w:rsidP="007E14B5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</w:tcBorders>
            <w:vAlign w:val="center"/>
          </w:tcPr>
          <w:p w:rsidR="006F72AF" w:rsidRPr="007E14B5" w:rsidRDefault="006F72AF" w:rsidP="007E14B5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  <w:r w:rsidR="007E14B5"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7E1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Цели, задачи и содержание практики. Требования безопасности при прохождении практики</w:t>
            </w:r>
          </w:p>
        </w:tc>
        <w:tc>
          <w:tcPr>
            <w:tcW w:w="2233" w:type="dxa"/>
          </w:tcPr>
          <w:p w:rsidR="006F72AF" w:rsidRPr="007E14B5" w:rsidRDefault="006F72AF" w:rsidP="007E1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F72AF" w:rsidRPr="007E14B5" w:rsidTr="00173BAC">
        <w:tc>
          <w:tcPr>
            <w:tcW w:w="851" w:type="dxa"/>
            <w:tcBorders>
              <w:right w:val="nil"/>
            </w:tcBorders>
            <w:vAlign w:val="center"/>
          </w:tcPr>
          <w:p w:rsidR="006F72AF" w:rsidRPr="007E14B5" w:rsidRDefault="006F72AF" w:rsidP="007E14B5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</w:tcBorders>
            <w:vAlign w:val="center"/>
          </w:tcPr>
          <w:p w:rsidR="006F72AF" w:rsidRPr="007E14B5" w:rsidRDefault="006F72AF" w:rsidP="00173BAC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173B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 станции (подстанции) скорой медицинской помощи</w:t>
            </w:r>
          </w:p>
        </w:tc>
        <w:tc>
          <w:tcPr>
            <w:tcW w:w="2233" w:type="dxa"/>
          </w:tcPr>
          <w:p w:rsidR="006F72AF" w:rsidRPr="007E14B5" w:rsidRDefault="006F72AF" w:rsidP="007E1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</w:tr>
      <w:tr w:rsidR="006F72AF" w:rsidRPr="007E14B5" w:rsidTr="00173BAC">
        <w:tc>
          <w:tcPr>
            <w:tcW w:w="851" w:type="dxa"/>
            <w:tcBorders>
              <w:right w:val="nil"/>
            </w:tcBorders>
            <w:vAlign w:val="center"/>
          </w:tcPr>
          <w:p w:rsidR="006F72AF" w:rsidRPr="007E14B5" w:rsidRDefault="006F72AF" w:rsidP="007E14B5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521" w:type="dxa"/>
            <w:tcBorders>
              <w:left w:val="nil"/>
            </w:tcBorders>
            <w:vAlign w:val="center"/>
          </w:tcPr>
          <w:p w:rsidR="006F72AF" w:rsidRPr="007E14B5" w:rsidRDefault="006F72AF" w:rsidP="005B5E4E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5B5E4E">
              <w:rPr>
                <w:rFonts w:ascii="Times New Roman" w:hAnsi="Times New Roman" w:cs="Times New Roman"/>
                <w:sz w:val="28"/>
                <w:szCs w:val="28"/>
              </w:rPr>
              <w:t>скорой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помощи пациентам </w:t>
            </w:r>
            <w:r w:rsidR="00CD45BA">
              <w:rPr>
                <w:rFonts w:ascii="Times New Roman" w:hAnsi="Times New Roman" w:cs="Times New Roman"/>
                <w:sz w:val="28"/>
                <w:szCs w:val="28"/>
              </w:rPr>
              <w:t>в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составе общепрофильной бригады скорой медицинской помощи</w:t>
            </w:r>
          </w:p>
        </w:tc>
        <w:tc>
          <w:tcPr>
            <w:tcW w:w="2233" w:type="dxa"/>
          </w:tcPr>
          <w:p w:rsidR="006F72AF" w:rsidRPr="007E14B5" w:rsidRDefault="006F72AF" w:rsidP="007E1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6F72AF" w:rsidRPr="007E14B5" w:rsidTr="00173BAC">
        <w:tc>
          <w:tcPr>
            <w:tcW w:w="851" w:type="dxa"/>
            <w:tcBorders>
              <w:right w:val="nil"/>
            </w:tcBorders>
            <w:vAlign w:val="center"/>
          </w:tcPr>
          <w:p w:rsidR="006F72AF" w:rsidRPr="007E14B5" w:rsidRDefault="006F72AF" w:rsidP="007E14B5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521" w:type="dxa"/>
            <w:tcBorders>
              <w:left w:val="nil"/>
            </w:tcBorders>
          </w:tcPr>
          <w:p w:rsidR="006F72AF" w:rsidRPr="007E14B5" w:rsidRDefault="006F72AF" w:rsidP="005B5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5B5E4E">
              <w:rPr>
                <w:rFonts w:ascii="Times New Roman" w:hAnsi="Times New Roman" w:cs="Times New Roman"/>
                <w:sz w:val="28"/>
                <w:szCs w:val="28"/>
              </w:rPr>
              <w:t>скорой</w:t>
            </w:r>
            <w:r w:rsidR="00CD45BA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помощи пациентам в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составе реанимационной бригады скорой медицинской помощи</w:t>
            </w:r>
          </w:p>
        </w:tc>
        <w:tc>
          <w:tcPr>
            <w:tcW w:w="2233" w:type="dxa"/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6F72AF" w:rsidRPr="007E14B5" w:rsidRDefault="006F72AF" w:rsidP="007E14B5">
            <w:pPr>
              <w:tabs>
                <w:tab w:val="left" w:pos="1168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  <w:vAlign w:val="center"/>
          </w:tcPr>
          <w:p w:rsidR="006F72AF" w:rsidRPr="007E14B5" w:rsidRDefault="006F72AF" w:rsidP="00CD45BA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CD45BA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пациентам с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кардиологическими заболеваниями в составе бригады скорой медицинской помощи 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rPr>
          <w:trHeight w:val="268"/>
        </w:trPr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6F72AF" w:rsidRPr="007E14B5" w:rsidRDefault="006F72AF" w:rsidP="007E14B5">
            <w:pPr>
              <w:tabs>
                <w:tab w:val="left" w:pos="1168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7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Снятие и анализ электрокардиограммы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CD45BA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CD45BA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пациентам с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заболеваниями органов дыхания в составе бригады скорой медицинской помощи 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CD45BA">
            <w:pPr>
              <w:tabs>
                <w:tab w:val="left" w:pos="727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CD45BA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пациентам с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острыми хирургическими заболеваниями в составе бригады скорой медицинской помощи 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1569B3">
            <w:pPr>
              <w:tabs>
                <w:tab w:val="left" w:pos="727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1569B3">
              <w:rPr>
                <w:rFonts w:ascii="Times New Roman" w:hAnsi="Times New Roman" w:cs="Times New Roman"/>
                <w:sz w:val="28"/>
                <w:szCs w:val="28"/>
              </w:rPr>
              <w:t>скорой</w:t>
            </w:r>
            <w:r w:rsidR="00537B73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помощи пациентам с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травмами в составе бригады скорой медицинской помощи 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D55819">
            <w:pPr>
              <w:tabs>
                <w:tab w:val="left" w:pos="727"/>
              </w:tabs>
              <w:spacing w:after="0" w:line="240" w:lineRule="auto"/>
              <w:ind w:lef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D55819">
              <w:rPr>
                <w:rFonts w:ascii="Times New Roman" w:hAnsi="Times New Roman" w:cs="Times New Roman"/>
                <w:sz w:val="28"/>
                <w:szCs w:val="28"/>
              </w:rPr>
              <w:t>скорой</w:t>
            </w:r>
            <w:r w:rsidR="00C06192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медицинской помощи детям при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угрожающих жизни состояниях в составе бригады скорой медицинской помощи 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C06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C06192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при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неотложных состояниях пациентам в составе 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фельдшерской бригады скорой медицинской помощи 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1.10.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C06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="00C06192">
              <w:rPr>
                <w:rFonts w:ascii="Times New Roman" w:hAnsi="Times New Roman" w:cs="Times New Roman"/>
                <w:sz w:val="28"/>
                <w:szCs w:val="28"/>
              </w:rPr>
              <w:t>скорой медицинской помощи пациентам в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составе психиатрической бригады скорой медицинской помощи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173B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173B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поликлинике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64,8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отделении профилактики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доврачебном кабинете. Оформление справок, выписок из медицинских карт амбулаторного пациента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терапевтическом отделении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ind w:right="-533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Участие в приеме пациентов с врачом-терапевтом, выписка рецепта врача, заполнение медицинской документации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проведении диспансерных осмотров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1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Участие в приеме пациентов совместно с помощником врача по амбулаторно-поликлинической помощи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402B04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  <w:r w:rsidR="00402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отделении дневного пребывания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C06192">
              <w:rPr>
                <w:rFonts w:ascii="Times New Roman" w:hAnsi="Times New Roman" w:cs="Times New Roman"/>
                <w:sz w:val="28"/>
                <w:szCs w:val="28"/>
              </w:rPr>
              <w:t>работы медицинских работников в 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отделении дневного пребывания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Участие в осмотре пациентов отделения дневного пребывания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2.4. 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кабинете инфекционных заболеваний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2.4.1.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на приеме с врачом-инфекционистом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2.4.2.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Планирование и организация проведения профилактических прививок взрослому населению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2.5. 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процедурном кабинете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2.5.1.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процедурном кабинете. Выполнение инъекций и взятия крови на исследования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402B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детской поликлинике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64,8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на приеме с врачом-педиатром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с врачом-педиатром на профилактическом приеме детей 1-го года жизни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с врачом-педиатром по приему больных детей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медпунктах учреждений дошкольного и общего среднего образования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21,6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Организация работы медицинских работников в учреждении общего среднего образования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173BAC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медицинского работника учреждения общего среднего образования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3.2.3.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Организация работы медицинских работников в учреждении дошкольного образования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прививочном кабинете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14,4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3.3.1.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Планирование и организация прививочной работы в детской поликлинике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3.3.2.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Выполнение профилактических прививок детям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кабинете здорового ребенка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3.4.1.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кабинете здорового ребенка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402B04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IV</w:t>
            </w:r>
            <w:r w:rsidR="006F72AF" w:rsidRPr="007E14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F72AF"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женской консультации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50,4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диспансеризации в женской консультации. Обследование беременной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диспансеризации беременных с </w:t>
            </w:r>
            <w:proofErr w:type="spellStart"/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экстрагенитальными</w:t>
            </w:r>
            <w:proofErr w:type="spellEnd"/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заболеваниями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Проведение диспансеризации беременных с осложненной беременностью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rPr>
          <w:trHeight w:val="1062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Организация диспансеризации пациентов с гинекологическими заболеваниями. Методы обследования в гинекологии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3F40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E14B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казание </w:t>
            </w:r>
            <w:r w:rsidR="003F403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скорой</w:t>
            </w:r>
            <w:r w:rsidRPr="007E14B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медицинской помощи в акушерстве и гинекологии 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Работа в смотровом кабинете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Работа в смотровом кабинете. Участие в </w:t>
            </w:r>
            <w:r w:rsidR="003F4038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профилактических </w:t>
            </w: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осмотрах пациентов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BC61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="00BC61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bookmarkStart w:id="0" w:name="_GoBack"/>
            <w:bookmarkEnd w:id="0"/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родильном доме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Обследование беременной и роженицы в приемном отделении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Ведение физиологических родов, раннего и позднего послеродового периода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Ведение осложненных родов, профилактика аномалий родовой деятельности, акушерских кровотечений, родового травматизма матери и плода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Ведение женщин с осложнениями беременности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Ведение пациентов с экстрагенитальными заболеваниями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6F72AF" w:rsidRPr="007E14B5" w:rsidTr="00173BAC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nil"/>
              <w:bottom w:val="single" w:sz="4" w:space="0" w:color="auto"/>
            </w:tcBorders>
          </w:tcPr>
          <w:p w:rsidR="006F72AF" w:rsidRPr="007E14B5" w:rsidRDefault="006F72AF" w:rsidP="007E14B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6F72AF" w:rsidRPr="007E14B5" w:rsidRDefault="006F72AF" w:rsidP="007E14B5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4B5">
              <w:rPr>
                <w:rFonts w:ascii="Times New Roman" w:hAnsi="Times New Roman" w:cs="Times New Roman"/>
                <w:b/>
                <w:sz w:val="28"/>
                <w:szCs w:val="28"/>
              </w:rPr>
              <w:t>288</w:t>
            </w:r>
          </w:p>
        </w:tc>
      </w:tr>
    </w:tbl>
    <w:p w:rsidR="006F72AF" w:rsidRPr="007E14B5" w:rsidRDefault="006F72AF" w:rsidP="007E1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2AF" w:rsidRPr="007E14B5" w:rsidRDefault="006F72AF" w:rsidP="007E14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6F72AF" w:rsidRPr="007E14B5" w:rsidTr="006F72AF">
        <w:trPr>
          <w:trHeight w:val="1079"/>
        </w:trPr>
        <w:tc>
          <w:tcPr>
            <w:tcW w:w="2323" w:type="dxa"/>
          </w:tcPr>
          <w:p w:rsidR="006F72AF" w:rsidRPr="007E14B5" w:rsidRDefault="00C208D1" w:rsidP="007E14B5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14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Разработчики</w:t>
            </w:r>
            <w:r w:rsidR="006F72AF" w:rsidRPr="007E14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6F72AF" w:rsidRPr="00F434F0" w:rsidRDefault="006F72AF" w:rsidP="007E14B5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Башилова</w:t>
            </w:r>
            <w:proofErr w:type="spellEnd"/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И.А., преподаватель учреждения образования «</w:t>
            </w:r>
            <w:r w:rsidRPr="00F434F0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Белорусский </w:t>
            </w:r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6F72AF" w:rsidRPr="00F434F0" w:rsidRDefault="006F72AF" w:rsidP="007E14B5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Никифорова Т.А., преподаватель учреждения образования «</w:t>
            </w:r>
            <w:r w:rsidRPr="00F434F0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Белорусский </w:t>
            </w:r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44361E" w:rsidRPr="00F434F0" w:rsidRDefault="0044361E" w:rsidP="007E14B5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Пашук</w:t>
            </w:r>
            <w:proofErr w:type="spellEnd"/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Н.В., преподаватель учреждения образования «</w:t>
            </w:r>
            <w:r w:rsidRPr="00F434F0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Белорусский </w:t>
            </w:r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колледж»;</w:t>
            </w:r>
          </w:p>
          <w:p w:rsidR="006F72AF" w:rsidRPr="00F434F0" w:rsidRDefault="0044361E" w:rsidP="007E14B5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Ильясова Т.А., преподаватель учреждения образования «</w:t>
            </w:r>
            <w:r w:rsidRPr="00F434F0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Белорусский </w:t>
            </w:r>
            <w:r w:rsidRP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</w:t>
            </w:r>
            <w:r w:rsidR="00F434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арственный медицинский колледж»</w:t>
            </w:r>
          </w:p>
          <w:p w:rsidR="007E14B5" w:rsidRPr="007E14B5" w:rsidRDefault="007E14B5" w:rsidP="007E14B5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2AF" w:rsidRPr="007E14B5" w:rsidTr="00B57004">
        <w:trPr>
          <w:trHeight w:val="1079"/>
        </w:trPr>
        <w:tc>
          <w:tcPr>
            <w:tcW w:w="9854" w:type="dxa"/>
            <w:gridSpan w:val="2"/>
          </w:tcPr>
          <w:p w:rsidR="006F72AF" w:rsidRPr="007E14B5" w:rsidRDefault="007E14B5" w:rsidP="007E14B5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6F72AF" w:rsidRPr="007E14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="006F72AF" w:rsidRPr="007E14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="006F72AF" w:rsidRPr="007E14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F72AF" w:rsidRPr="007E14B5" w:rsidRDefault="006F72AF" w:rsidP="007E14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541" w:rsidRPr="007E14B5" w:rsidRDefault="003C6541" w:rsidP="007E14B5">
      <w:pPr>
        <w:spacing w:line="240" w:lineRule="auto"/>
      </w:pPr>
    </w:p>
    <w:sectPr w:rsidR="003C6541" w:rsidRPr="007E14B5" w:rsidSect="007E14B5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8C9" w:rsidRDefault="006948C9">
      <w:pPr>
        <w:spacing w:after="0" w:line="240" w:lineRule="auto"/>
      </w:pPr>
      <w:r>
        <w:separator/>
      </w:r>
    </w:p>
  </w:endnote>
  <w:endnote w:type="continuationSeparator" w:id="0">
    <w:p w:rsidR="006948C9" w:rsidRDefault="00694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8C9" w:rsidRDefault="006948C9">
      <w:pPr>
        <w:spacing w:after="0" w:line="240" w:lineRule="auto"/>
      </w:pPr>
      <w:r>
        <w:separator/>
      </w:r>
    </w:p>
  </w:footnote>
  <w:footnote w:type="continuationSeparator" w:id="0">
    <w:p w:rsidR="006948C9" w:rsidRDefault="00694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68262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90C27" w:rsidRPr="00BC6158" w:rsidRDefault="0044361E">
        <w:pPr>
          <w:pStyle w:val="a5"/>
          <w:jc w:val="center"/>
          <w:rPr>
            <w:sz w:val="24"/>
            <w:szCs w:val="24"/>
          </w:rPr>
        </w:pPr>
        <w:r w:rsidRPr="00BC61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C61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61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615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C61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9B2"/>
    <w:rsid w:val="001569B3"/>
    <w:rsid w:val="00173BAC"/>
    <w:rsid w:val="003C6541"/>
    <w:rsid w:val="003D30CF"/>
    <w:rsid w:val="003F4038"/>
    <w:rsid w:val="00402B04"/>
    <w:rsid w:val="0044361E"/>
    <w:rsid w:val="004F682B"/>
    <w:rsid w:val="00515520"/>
    <w:rsid w:val="00537B73"/>
    <w:rsid w:val="005A1C5F"/>
    <w:rsid w:val="005B5E4E"/>
    <w:rsid w:val="006948C9"/>
    <w:rsid w:val="006F72AF"/>
    <w:rsid w:val="00773490"/>
    <w:rsid w:val="007E14B5"/>
    <w:rsid w:val="00823953"/>
    <w:rsid w:val="008E09B2"/>
    <w:rsid w:val="008F777C"/>
    <w:rsid w:val="00944462"/>
    <w:rsid w:val="00AD0410"/>
    <w:rsid w:val="00BC6158"/>
    <w:rsid w:val="00C06192"/>
    <w:rsid w:val="00C208D1"/>
    <w:rsid w:val="00CD45BA"/>
    <w:rsid w:val="00D55819"/>
    <w:rsid w:val="00F434F0"/>
    <w:rsid w:val="00FA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368AF-AC3C-4A47-B549-E83D8E6E0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AF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2AF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6F72AF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F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72AF"/>
  </w:style>
  <w:style w:type="paragraph" w:styleId="a7">
    <w:name w:val="footer"/>
    <w:basedOn w:val="a"/>
    <w:link w:val="a8"/>
    <w:uiPriority w:val="99"/>
    <w:unhideWhenUsed/>
    <w:rsid w:val="00BC6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6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109-2</dc:creator>
  <cp:keywords/>
  <dc:description/>
  <cp:lastModifiedBy>Ольга Калинина</cp:lastModifiedBy>
  <cp:revision>17</cp:revision>
  <dcterms:created xsi:type="dcterms:W3CDTF">2023-03-14T05:44:00Z</dcterms:created>
  <dcterms:modified xsi:type="dcterms:W3CDTF">2023-04-28T11:34:00Z</dcterms:modified>
</cp:coreProperties>
</file>